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DE" w:rsidRPr="00A048A7" w:rsidRDefault="004F39DE" w:rsidP="004F39D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A048A7">
        <w:rPr>
          <w:rFonts w:ascii="Times New Roman" w:hAnsi="Times New Roman" w:cs="Times New Roman"/>
          <w:sz w:val="24"/>
          <w:szCs w:val="24"/>
          <w:lang w:val="sr-Cyrl-CS"/>
        </w:rPr>
        <w:t>ПОЈАШЊЕЊЕ ЈАВНА НАБАВКА БР. 2.3.2</w:t>
      </w:r>
    </w:p>
    <w:p w:rsidR="004F39DE" w:rsidRDefault="004F39DE" w:rsidP="004F39DE">
      <w:r>
        <w:t> </w:t>
      </w:r>
    </w:p>
    <w:p w:rsidR="004F39DE" w:rsidRDefault="004F39DE" w:rsidP="004F39DE">
      <w:r>
        <w:t> </w:t>
      </w:r>
    </w:p>
    <w:p w:rsidR="004F39DE" w:rsidRPr="004F39DE" w:rsidRDefault="004F39DE" w:rsidP="004F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9DE">
        <w:rPr>
          <w:rFonts w:ascii="Times New Roman" w:eastAsia="Times New Roman" w:hAnsi="Times New Roman" w:cs="Times New Roman"/>
          <w:sz w:val="24"/>
          <w:szCs w:val="24"/>
        </w:rPr>
        <w:t xml:space="preserve">Pitanje u vezi javne nabavke br. 2.3.2 "Parcijalna zamena fasadne stolarije" </w:t>
      </w:r>
    </w:p>
    <w:p w:rsidR="004F39DE" w:rsidRPr="004F39DE" w:rsidRDefault="004F39DE" w:rsidP="004F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39DE" w:rsidRPr="004F39DE" w:rsidRDefault="004F39DE" w:rsidP="004F3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39DE">
        <w:rPr>
          <w:rFonts w:ascii="Times New Roman" w:eastAsia="Times New Roman" w:hAnsi="Times New Roman" w:cs="Times New Roman"/>
          <w:sz w:val="24"/>
          <w:szCs w:val="24"/>
        </w:rPr>
        <w:t>Da li radnici mogu biti angažovani ugovorom o delu?</w:t>
      </w:r>
    </w:p>
    <w:p w:rsidR="004F39DE" w:rsidRDefault="004F39DE" w:rsidP="004F39DE">
      <w:r>
        <w:t> </w:t>
      </w:r>
    </w:p>
    <w:p w:rsidR="004F39DE" w:rsidRPr="00A048A7" w:rsidRDefault="004F39DE" w:rsidP="004F39DE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CS"/>
        </w:rPr>
      </w:pPr>
      <w:r w:rsidRPr="00A048A7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CS"/>
        </w:rPr>
        <w:t>ОДГОВОР:</w:t>
      </w:r>
    </w:p>
    <w:p w:rsidR="004F39DE" w:rsidRPr="00425095" w:rsidRDefault="004F39DE" w:rsidP="004F39DE">
      <w:p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25095">
        <w:rPr>
          <w:rFonts w:ascii="Times New Roman" w:hAnsi="Times New Roman" w:cs="Times New Roman"/>
          <w:color w:val="000000"/>
          <w:sz w:val="24"/>
          <w:szCs w:val="24"/>
        </w:rPr>
        <w:t>Сходно члану 63 став 3 Зак</w:t>
      </w: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</w:t>
      </w:r>
      <w:r w:rsidRPr="00425095">
        <w:rPr>
          <w:rFonts w:ascii="Times New Roman" w:hAnsi="Times New Roman" w:cs="Times New Roman"/>
          <w:color w:val="000000"/>
          <w:sz w:val="24"/>
          <w:szCs w:val="24"/>
        </w:rPr>
        <w:t xml:space="preserve">на о јавним набавкама по Захтеву за појашњење  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Конкурсне документације Ј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НМВ бр. 2.3.2 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јавна набавка 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радова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 xml:space="preserve"> парцијална замена фасадне столарије на објекту ОШ „Младост“</w:t>
      </w:r>
      <w:r w:rsidRPr="004250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25095">
        <w:rPr>
          <w:rFonts w:ascii="Times New Roman" w:hAnsi="Times New Roman" w:cs="Times New Roman"/>
          <w:color w:val="000000"/>
          <w:sz w:val="24"/>
          <w:szCs w:val="24"/>
        </w:rPr>
        <w:t xml:space="preserve">који је заинтересовано лице упутило мејлом, у делу додатног услова </w:t>
      </w: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2</w:t>
      </w:r>
      <w:r w:rsidRPr="00425095">
        <w:rPr>
          <w:rFonts w:ascii="Times New Roman" w:hAnsi="Times New Roman" w:cs="Times New Roman"/>
          <w:color w:val="000000"/>
          <w:sz w:val="24"/>
          <w:szCs w:val="24"/>
        </w:rPr>
        <w:t>) који се односи на испуњавње услов</w:t>
      </w: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</w:t>
      </w:r>
      <w:r w:rsidRPr="00425095">
        <w:rPr>
          <w:rFonts w:ascii="Times New Roman" w:hAnsi="Times New Roman" w:cs="Times New Roman"/>
          <w:color w:val="000000"/>
          <w:sz w:val="24"/>
          <w:szCs w:val="24"/>
        </w:rPr>
        <w:t xml:space="preserve"> кадровског капацитета дајемо следеће појашњење</w:t>
      </w: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</w:p>
    <w:p w:rsidR="004F39DE" w:rsidRPr="00425095" w:rsidRDefault="004F39DE" w:rsidP="004F39DE">
      <w:p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425095" w:rsidRDefault="004F39DE" w:rsidP="00425095">
      <w:p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Лица која је извођач радно ангажовао су лица која су радно ангажована сходно одредбама Закона о раду. </w:t>
      </w:r>
    </w:p>
    <w:p w:rsidR="00425095" w:rsidRPr="00425095" w:rsidRDefault="004F39DE" w:rsidP="00425095">
      <w:pPr>
        <w:rPr>
          <w:rFonts w:ascii="Arial" w:hAnsi="Arial" w:cs="Arial"/>
          <w:b/>
          <w:bCs/>
          <w:color w:val="000000"/>
          <w:sz w:val="24"/>
          <w:szCs w:val="24"/>
          <w:lang w:val="sr-Cyrl-CS"/>
        </w:rPr>
      </w:pPr>
      <w:r w:rsidRP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Закон о раду према члану 199 подразумева закључивање уговора о </w:t>
      </w:r>
      <w:r w:rsidR="0042509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делу као вид радног ангажовања одређеног лица, који има за предмет израду или оправку одређене ствари и самостално извршење одређеног физичког или интелектуалног посла.</w:t>
      </w:r>
      <w:r w:rsidRPr="00425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F39DE" w:rsidRDefault="004F39DE" w:rsidP="004F39DE">
      <w:pPr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</w:p>
    <w:p w:rsidR="004F39DE" w:rsidRDefault="004F39DE" w:rsidP="004F39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КОМИСИЈА ЗА ЈАВНУ НАБАВКУ </w:t>
      </w:r>
    </w:p>
    <w:p w:rsidR="004A67E9" w:rsidRPr="004A67E9" w:rsidRDefault="004A67E9" w:rsidP="004A6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770F" w:rsidRDefault="000A770F"/>
    <w:sectPr w:rsidR="000A770F" w:rsidSect="00E7472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AF4"/>
    <w:multiLevelType w:val="multilevel"/>
    <w:tmpl w:val="403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715DB8"/>
    <w:multiLevelType w:val="hybridMultilevel"/>
    <w:tmpl w:val="32380DDC"/>
    <w:lvl w:ilvl="0" w:tplc="7938BD64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A67E9"/>
    <w:rsid w:val="000A770F"/>
    <w:rsid w:val="00425095"/>
    <w:rsid w:val="004A67E9"/>
    <w:rsid w:val="004F39DE"/>
    <w:rsid w:val="00A048A7"/>
    <w:rsid w:val="00E7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39D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dcterms:created xsi:type="dcterms:W3CDTF">2015-10-27T14:10:00Z</dcterms:created>
  <dcterms:modified xsi:type="dcterms:W3CDTF">2015-10-28T07:14:00Z</dcterms:modified>
</cp:coreProperties>
</file>